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A5" w:rsidRDefault="00C141AB" w:rsidP="00E8256F">
      <w:pPr>
        <w:jc w:val="center"/>
        <w:rPr>
          <w:rFonts w:ascii="Times New Roman" w:hAnsi="Times New Roman" w:cs="Times New Roman"/>
          <w:b/>
          <w:sz w:val="28"/>
          <w:szCs w:val="28"/>
          <w:u w:val="single"/>
        </w:rPr>
      </w:pPr>
      <w:r>
        <w:rPr>
          <w:rFonts w:ascii="Times New Roman" w:hAnsi="Times New Roman" w:cs="Times New Roman"/>
          <w:b/>
          <w:sz w:val="28"/>
          <w:szCs w:val="28"/>
          <w:u w:val="single"/>
        </w:rPr>
        <w:t>Questions: Licensure Forum, June 2014</w:t>
      </w:r>
    </w:p>
    <w:p w:rsidR="00C141AB"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C141AB">
        <w:rPr>
          <w:rFonts w:ascii="Times New Roman" w:hAnsi="Times New Roman" w:cs="Times New Roman"/>
          <w:sz w:val="28"/>
          <w:szCs w:val="28"/>
        </w:rPr>
        <w:t>Does the licensure law allow for reciprocity with other states that require interpreting licensure?</w:t>
      </w:r>
    </w:p>
    <w:p w:rsidR="00A54373" w:rsidRDefault="00A54373" w:rsidP="00E8256F">
      <w:pPr>
        <w:pStyle w:val="ListParagraph"/>
        <w:jc w:val="both"/>
        <w:rPr>
          <w:rFonts w:ascii="Times New Roman" w:hAnsi="Times New Roman" w:cs="Times New Roman"/>
          <w:sz w:val="28"/>
          <w:szCs w:val="28"/>
        </w:rPr>
      </w:pPr>
    </w:p>
    <w:p w:rsidR="00C141AB" w:rsidRPr="001278D9" w:rsidRDefault="00C141AB"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Yes</w:t>
      </w:r>
      <w:r w:rsidR="004C58D2">
        <w:rPr>
          <w:rFonts w:ascii="Times New Roman" w:hAnsi="Times New Roman" w:cs="Times New Roman"/>
          <w:sz w:val="28"/>
          <w:szCs w:val="28"/>
        </w:rPr>
        <w:t xml:space="preserve">. The </w:t>
      </w:r>
      <w:r w:rsidR="004C58D2" w:rsidRPr="004C58D2">
        <w:rPr>
          <w:rFonts w:ascii="Times New Roman" w:hAnsi="Times New Roman" w:cs="Times New Roman"/>
          <w:sz w:val="28"/>
          <w:szCs w:val="28"/>
        </w:rPr>
        <w:t>Interpreter and Transliterator Licensure Act</w:t>
      </w:r>
      <w:r w:rsidR="004C58D2">
        <w:rPr>
          <w:rFonts w:ascii="Times New Roman" w:hAnsi="Times New Roman" w:cs="Times New Roman"/>
          <w:sz w:val="28"/>
          <w:szCs w:val="28"/>
        </w:rPr>
        <w:t xml:space="preserve"> specifies at G.S. 90D-9(a) that, “</w:t>
      </w:r>
      <w:r w:rsidR="004C58D2" w:rsidRPr="004C58D2">
        <w:rPr>
          <w:rFonts w:ascii="Times New Roman" w:hAnsi="Times New Roman" w:cs="Times New Roman"/>
          <w:sz w:val="28"/>
          <w:szCs w:val="28"/>
        </w:rPr>
        <w:t>The Board may issue a license to a qualified applicant who resides in this State and holds an interpreter or transliterator license in another state if that state has standards of competency that are substantially equivalent</w:t>
      </w:r>
      <w:r w:rsidR="004B20C9">
        <w:rPr>
          <w:rFonts w:ascii="Times New Roman" w:hAnsi="Times New Roman" w:cs="Times New Roman"/>
          <w:sz w:val="28"/>
          <w:szCs w:val="28"/>
        </w:rPr>
        <w:t xml:space="preserve"> to those provided in this [Act]</w:t>
      </w:r>
      <w:r w:rsidR="004C58D2" w:rsidRPr="004C58D2">
        <w:rPr>
          <w:rFonts w:ascii="Times New Roman" w:hAnsi="Times New Roman" w:cs="Times New Roman"/>
          <w:sz w:val="28"/>
          <w:szCs w:val="28"/>
        </w:rPr>
        <w:t>.</w:t>
      </w:r>
      <w:r w:rsidR="004B20C9">
        <w:rPr>
          <w:rFonts w:ascii="Times New Roman" w:hAnsi="Times New Roman" w:cs="Times New Roman"/>
          <w:sz w:val="28"/>
          <w:szCs w:val="28"/>
        </w:rPr>
        <w:t>”</w:t>
      </w:r>
      <w:r w:rsidR="002A2D05">
        <w:rPr>
          <w:rFonts w:ascii="Times New Roman" w:hAnsi="Times New Roman" w:cs="Times New Roman"/>
          <w:sz w:val="28"/>
          <w:szCs w:val="28"/>
        </w:rPr>
        <w:t xml:space="preserve"> </w:t>
      </w:r>
      <w:r w:rsidR="006B01BA">
        <w:rPr>
          <w:rFonts w:ascii="Times New Roman" w:hAnsi="Times New Roman" w:cs="Times New Roman"/>
          <w:sz w:val="28"/>
          <w:szCs w:val="28"/>
        </w:rPr>
        <w:t xml:space="preserve">Rule </w:t>
      </w:r>
      <w:r w:rsidR="006B01BA" w:rsidRPr="002A2D05">
        <w:rPr>
          <w:rFonts w:ascii="Times New Roman" w:hAnsi="Times New Roman" w:cs="Times New Roman"/>
          <w:sz w:val="28"/>
          <w:szCs w:val="28"/>
        </w:rPr>
        <w:t>21 NCAC 25 .0206</w:t>
      </w:r>
      <w:r w:rsidR="006B01BA">
        <w:rPr>
          <w:rFonts w:ascii="Times New Roman" w:hAnsi="Times New Roman" w:cs="Times New Roman"/>
          <w:sz w:val="28"/>
          <w:szCs w:val="28"/>
        </w:rPr>
        <w:t xml:space="preserve"> describes how the Board will implement licensure by reciprocity.  The Board will determine on a case-by-case basis whether another state’s licensing law “</w:t>
      </w:r>
      <w:r w:rsidR="007A26C3" w:rsidRPr="004C58D2">
        <w:rPr>
          <w:rFonts w:ascii="Times New Roman" w:hAnsi="Times New Roman" w:cs="Times New Roman"/>
          <w:sz w:val="28"/>
          <w:szCs w:val="28"/>
        </w:rPr>
        <w:t>has standards of competency that are substantially equivalent</w:t>
      </w:r>
      <w:r w:rsidR="0062473B">
        <w:rPr>
          <w:rFonts w:ascii="Times New Roman" w:hAnsi="Times New Roman" w:cs="Times New Roman"/>
          <w:sz w:val="28"/>
          <w:szCs w:val="28"/>
        </w:rPr>
        <w:t>”</w:t>
      </w:r>
      <w:r w:rsidR="007A26C3">
        <w:rPr>
          <w:rFonts w:ascii="Times New Roman" w:hAnsi="Times New Roman" w:cs="Times New Roman"/>
          <w:sz w:val="28"/>
          <w:szCs w:val="28"/>
        </w:rPr>
        <w:t xml:space="preserve"> to those </w:t>
      </w:r>
      <w:r w:rsidR="006B01BA">
        <w:rPr>
          <w:rFonts w:ascii="Times New Roman" w:hAnsi="Times New Roman" w:cs="Times New Roman"/>
          <w:sz w:val="28"/>
          <w:szCs w:val="28"/>
        </w:rPr>
        <w:t>provided</w:t>
      </w:r>
      <w:r w:rsidR="00A91B50">
        <w:rPr>
          <w:rFonts w:ascii="Times New Roman" w:hAnsi="Times New Roman" w:cs="Times New Roman"/>
          <w:sz w:val="28"/>
          <w:szCs w:val="28"/>
        </w:rPr>
        <w:t xml:space="preserve"> by North Carolina’s licensure</w:t>
      </w:r>
      <w:r w:rsidR="006B01BA">
        <w:rPr>
          <w:rFonts w:ascii="Times New Roman" w:hAnsi="Times New Roman" w:cs="Times New Roman"/>
          <w:sz w:val="28"/>
          <w:szCs w:val="28"/>
        </w:rPr>
        <w:t xml:space="preserve"> law</w:t>
      </w:r>
      <w:r w:rsidR="00A91B50">
        <w:rPr>
          <w:rFonts w:ascii="Times New Roman" w:hAnsi="Times New Roman" w:cs="Times New Roman"/>
          <w:sz w:val="28"/>
          <w:szCs w:val="28"/>
        </w:rPr>
        <w:t xml:space="preserve"> and rules</w:t>
      </w:r>
      <w:bookmarkStart w:id="0" w:name="_GoBack"/>
      <w:bookmarkEnd w:id="0"/>
      <w:r w:rsidR="006B01BA">
        <w:rPr>
          <w:rFonts w:ascii="Times New Roman" w:hAnsi="Times New Roman" w:cs="Times New Roman"/>
          <w:sz w:val="28"/>
          <w:szCs w:val="28"/>
        </w:rPr>
        <w:t>.</w:t>
      </w:r>
    </w:p>
    <w:p w:rsidR="00511785" w:rsidRDefault="00511785" w:rsidP="00E8256F">
      <w:pPr>
        <w:pStyle w:val="ListParagraph"/>
        <w:jc w:val="both"/>
        <w:rPr>
          <w:rFonts w:ascii="Times New Roman" w:hAnsi="Times New Roman" w:cs="Times New Roman"/>
          <w:sz w:val="28"/>
          <w:szCs w:val="28"/>
        </w:rPr>
      </w:pPr>
    </w:p>
    <w:p w:rsidR="00895F02"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895F02">
        <w:rPr>
          <w:rFonts w:ascii="Times New Roman" w:hAnsi="Times New Roman" w:cs="Times New Roman"/>
          <w:sz w:val="28"/>
          <w:szCs w:val="28"/>
        </w:rPr>
        <w:t>How many other states require inte</w:t>
      </w:r>
      <w:r w:rsidR="00511785">
        <w:rPr>
          <w:rFonts w:ascii="Times New Roman" w:hAnsi="Times New Roman" w:cs="Times New Roman"/>
          <w:sz w:val="28"/>
          <w:szCs w:val="28"/>
        </w:rPr>
        <w:t>r</w:t>
      </w:r>
      <w:r w:rsidR="00895F02">
        <w:rPr>
          <w:rFonts w:ascii="Times New Roman" w:hAnsi="Times New Roman" w:cs="Times New Roman"/>
          <w:sz w:val="28"/>
          <w:szCs w:val="28"/>
        </w:rPr>
        <w:t>preters to hold an interpreting license?</w:t>
      </w:r>
    </w:p>
    <w:p w:rsidR="00A54373" w:rsidRDefault="00A54373" w:rsidP="00E8256F">
      <w:pPr>
        <w:pStyle w:val="ListParagraph"/>
        <w:jc w:val="both"/>
        <w:rPr>
          <w:rFonts w:ascii="Times New Roman" w:hAnsi="Times New Roman" w:cs="Times New Roman"/>
          <w:sz w:val="28"/>
          <w:szCs w:val="28"/>
        </w:rPr>
      </w:pPr>
    </w:p>
    <w:p w:rsidR="00895F02" w:rsidRDefault="00895F02"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Approximately 15-18 states</w:t>
      </w:r>
    </w:p>
    <w:p w:rsidR="00333511" w:rsidRDefault="00333511" w:rsidP="00E8256F">
      <w:pPr>
        <w:pStyle w:val="ListParagraph"/>
        <w:jc w:val="both"/>
        <w:rPr>
          <w:rFonts w:ascii="Times New Roman" w:hAnsi="Times New Roman" w:cs="Times New Roman"/>
          <w:sz w:val="28"/>
          <w:szCs w:val="28"/>
        </w:rPr>
      </w:pPr>
    </w:p>
    <w:p w:rsidR="00511785"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511785">
        <w:rPr>
          <w:rFonts w:ascii="Times New Roman" w:hAnsi="Times New Roman" w:cs="Times New Roman"/>
          <w:sz w:val="28"/>
          <w:szCs w:val="28"/>
        </w:rPr>
        <w:t>Is it possible to have the licensure renewal period of Oct 1 – Sept 30 be modified so that CEUs earned from the national conferences of RID and CIT not fall in the same renewal period?</w:t>
      </w:r>
    </w:p>
    <w:p w:rsidR="00A54373" w:rsidRDefault="00A54373" w:rsidP="00E8256F">
      <w:pPr>
        <w:pStyle w:val="ListParagraph"/>
        <w:jc w:val="both"/>
        <w:rPr>
          <w:rFonts w:ascii="Times New Roman" w:hAnsi="Times New Roman" w:cs="Times New Roman"/>
          <w:sz w:val="28"/>
          <w:szCs w:val="28"/>
        </w:rPr>
      </w:pPr>
    </w:p>
    <w:p w:rsidR="00511785" w:rsidRDefault="00511785"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Since this time period is mandated in the law, it is very doubtful that the renewal period will be changed.</w:t>
      </w:r>
    </w:p>
    <w:p w:rsidR="00511785" w:rsidRDefault="00511785" w:rsidP="00E8256F">
      <w:pPr>
        <w:pStyle w:val="ListParagraph"/>
        <w:jc w:val="both"/>
        <w:rPr>
          <w:rFonts w:ascii="Times New Roman" w:hAnsi="Times New Roman" w:cs="Times New Roman"/>
          <w:sz w:val="28"/>
          <w:szCs w:val="28"/>
        </w:rPr>
      </w:pPr>
    </w:p>
    <w:p w:rsidR="00511785"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511785">
        <w:rPr>
          <w:rFonts w:ascii="Times New Roman" w:hAnsi="Times New Roman" w:cs="Times New Roman"/>
          <w:sz w:val="28"/>
          <w:szCs w:val="28"/>
        </w:rPr>
        <w:t>Will NCITLB pursue requirements for VRI and VRS interpreters who provide services in NC?</w:t>
      </w:r>
    </w:p>
    <w:p w:rsidR="00A54373" w:rsidRDefault="00A54373" w:rsidP="00E8256F">
      <w:pPr>
        <w:pStyle w:val="ListParagraph"/>
        <w:jc w:val="both"/>
        <w:rPr>
          <w:rFonts w:ascii="Times New Roman" w:hAnsi="Times New Roman" w:cs="Times New Roman"/>
          <w:sz w:val="28"/>
          <w:szCs w:val="28"/>
        </w:rPr>
      </w:pPr>
    </w:p>
    <w:p w:rsidR="00511785" w:rsidRDefault="00511785"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xml:space="preserve">:  </w:t>
      </w:r>
      <w:r w:rsidR="003C49D6" w:rsidRPr="003C49D6">
        <w:rPr>
          <w:rFonts w:ascii="Times New Roman" w:hAnsi="Times New Roman" w:cs="Times New Roman"/>
          <w:sz w:val="28"/>
          <w:szCs w:val="28"/>
        </w:rPr>
        <w:t xml:space="preserve"> </w:t>
      </w:r>
      <w:r w:rsidR="003C49D6">
        <w:rPr>
          <w:rFonts w:ascii="Times New Roman" w:hAnsi="Times New Roman" w:cs="Times New Roman"/>
          <w:sz w:val="28"/>
          <w:szCs w:val="28"/>
        </w:rPr>
        <w:t xml:space="preserve">The </w:t>
      </w:r>
      <w:r w:rsidR="003C49D6" w:rsidRPr="004C58D2">
        <w:rPr>
          <w:rFonts w:ascii="Times New Roman" w:hAnsi="Times New Roman" w:cs="Times New Roman"/>
          <w:sz w:val="28"/>
          <w:szCs w:val="28"/>
        </w:rPr>
        <w:t>Interpreter and Transliterator Licensure Act</w:t>
      </w:r>
      <w:r w:rsidR="003C49D6">
        <w:rPr>
          <w:rFonts w:ascii="Times New Roman" w:hAnsi="Times New Roman" w:cs="Times New Roman"/>
          <w:sz w:val="28"/>
          <w:szCs w:val="28"/>
        </w:rPr>
        <w:t xml:space="preserve"> and the rules promulgated by the Board </w:t>
      </w:r>
      <w:r w:rsidR="003C49D6" w:rsidRPr="007D063D">
        <w:rPr>
          <w:rFonts w:ascii="Times New Roman" w:hAnsi="Times New Roman" w:cs="Times New Roman"/>
          <w:sz w:val="28"/>
          <w:szCs w:val="28"/>
          <w:u w:val="single"/>
        </w:rPr>
        <w:t xml:space="preserve">apply to </w:t>
      </w:r>
      <w:r w:rsidR="00FB4413" w:rsidRPr="00FB4413">
        <w:rPr>
          <w:rFonts w:ascii="Times New Roman" w:hAnsi="Times New Roman" w:cs="Times New Roman"/>
          <w:sz w:val="28"/>
          <w:szCs w:val="28"/>
          <w:u w:val="single"/>
        </w:rPr>
        <w:t xml:space="preserve">any </w:t>
      </w:r>
      <w:r w:rsidR="003C49D6" w:rsidRPr="00FB4413">
        <w:rPr>
          <w:rFonts w:ascii="Times New Roman" w:hAnsi="Times New Roman" w:cs="Times New Roman"/>
          <w:sz w:val="28"/>
          <w:szCs w:val="28"/>
          <w:u w:val="single"/>
        </w:rPr>
        <w:t xml:space="preserve">interpreter or </w:t>
      </w:r>
      <w:r w:rsidR="003C49D6" w:rsidRPr="004F53DE">
        <w:rPr>
          <w:rFonts w:ascii="Times New Roman" w:hAnsi="Times New Roman" w:cs="Times New Roman"/>
          <w:sz w:val="28"/>
          <w:szCs w:val="28"/>
          <w:u w:val="single"/>
        </w:rPr>
        <w:t xml:space="preserve">transliterator who provides interpreter and transliterator services </w:t>
      </w:r>
      <w:r w:rsidR="00882A0D">
        <w:rPr>
          <w:rFonts w:ascii="Times New Roman" w:hAnsi="Times New Roman" w:cs="Times New Roman"/>
          <w:sz w:val="28"/>
          <w:szCs w:val="28"/>
          <w:u w:val="single"/>
        </w:rPr>
        <w:t xml:space="preserve">at or from locations </w:t>
      </w:r>
      <w:r w:rsidR="003C49D6" w:rsidRPr="00637D77">
        <w:rPr>
          <w:rFonts w:ascii="Times New Roman" w:hAnsi="Times New Roman" w:cs="Times New Roman"/>
          <w:sz w:val="28"/>
          <w:szCs w:val="28"/>
          <w:u w:val="single"/>
        </w:rPr>
        <w:t xml:space="preserve">within the </w:t>
      </w:r>
      <w:r w:rsidR="00637D77" w:rsidRPr="00637D77">
        <w:rPr>
          <w:rFonts w:ascii="Times New Roman" w:hAnsi="Times New Roman" w:cs="Times New Roman"/>
          <w:sz w:val="28"/>
          <w:szCs w:val="28"/>
          <w:u w:val="single"/>
        </w:rPr>
        <w:t>S</w:t>
      </w:r>
      <w:r w:rsidR="003C49D6" w:rsidRPr="00637D77">
        <w:rPr>
          <w:rFonts w:ascii="Times New Roman" w:hAnsi="Times New Roman" w:cs="Times New Roman"/>
          <w:sz w:val="28"/>
          <w:szCs w:val="28"/>
          <w:u w:val="single"/>
        </w:rPr>
        <w:t>tate of North Carolina</w:t>
      </w:r>
      <w:r w:rsidR="004567C1">
        <w:rPr>
          <w:rFonts w:ascii="Times New Roman" w:hAnsi="Times New Roman" w:cs="Times New Roman"/>
          <w:sz w:val="28"/>
          <w:szCs w:val="28"/>
        </w:rPr>
        <w:t>, including VRI and VRS interpreters and transliterators</w:t>
      </w:r>
      <w:r w:rsidR="003C49D6">
        <w:rPr>
          <w:rFonts w:ascii="Times New Roman" w:hAnsi="Times New Roman" w:cs="Times New Roman"/>
          <w:sz w:val="28"/>
          <w:szCs w:val="28"/>
        </w:rPr>
        <w:t xml:space="preserve">.  </w:t>
      </w:r>
      <w:r w:rsidR="00D43F15">
        <w:rPr>
          <w:rFonts w:ascii="Times New Roman" w:hAnsi="Times New Roman" w:cs="Times New Roman"/>
          <w:sz w:val="28"/>
          <w:szCs w:val="28"/>
        </w:rPr>
        <w:t>Conversely, t</w:t>
      </w:r>
      <w:r w:rsidR="003C49D6">
        <w:rPr>
          <w:rFonts w:ascii="Times New Roman" w:hAnsi="Times New Roman" w:cs="Times New Roman"/>
          <w:sz w:val="28"/>
          <w:szCs w:val="28"/>
        </w:rPr>
        <w:t xml:space="preserve">he law and rules do not apply to interpreters and transliterators who provide interpreter and transliterator services </w:t>
      </w:r>
      <w:r w:rsidR="00882A0D">
        <w:rPr>
          <w:rFonts w:ascii="Times New Roman" w:hAnsi="Times New Roman" w:cs="Times New Roman"/>
          <w:sz w:val="28"/>
          <w:szCs w:val="28"/>
        </w:rPr>
        <w:t xml:space="preserve">at or </w:t>
      </w:r>
      <w:r w:rsidR="00637D77">
        <w:rPr>
          <w:rFonts w:ascii="Times New Roman" w:hAnsi="Times New Roman" w:cs="Times New Roman"/>
          <w:sz w:val="28"/>
          <w:szCs w:val="28"/>
        </w:rPr>
        <w:t xml:space="preserve">from locations outside the State of North Carolina.  </w:t>
      </w:r>
      <w:r w:rsidR="00882A0D">
        <w:rPr>
          <w:rFonts w:ascii="Times New Roman" w:hAnsi="Times New Roman" w:cs="Times New Roman"/>
          <w:sz w:val="28"/>
          <w:szCs w:val="28"/>
        </w:rPr>
        <w:t xml:space="preserve">The Board does not currently </w:t>
      </w:r>
      <w:r w:rsidR="00CF5521">
        <w:rPr>
          <w:rFonts w:ascii="Times New Roman" w:hAnsi="Times New Roman" w:cs="Times New Roman"/>
          <w:sz w:val="28"/>
          <w:szCs w:val="28"/>
        </w:rPr>
        <w:t xml:space="preserve">have any plans </w:t>
      </w:r>
      <w:r w:rsidR="00882A0D">
        <w:rPr>
          <w:rFonts w:ascii="Times New Roman" w:hAnsi="Times New Roman" w:cs="Times New Roman"/>
          <w:sz w:val="28"/>
          <w:szCs w:val="28"/>
        </w:rPr>
        <w:t xml:space="preserve">to adopt </w:t>
      </w:r>
      <w:r w:rsidR="00CF5521">
        <w:rPr>
          <w:rFonts w:ascii="Times New Roman" w:hAnsi="Times New Roman" w:cs="Times New Roman"/>
          <w:sz w:val="28"/>
          <w:szCs w:val="28"/>
        </w:rPr>
        <w:t xml:space="preserve">any </w:t>
      </w:r>
      <w:r w:rsidR="00882A0D">
        <w:rPr>
          <w:rFonts w:ascii="Times New Roman" w:hAnsi="Times New Roman" w:cs="Times New Roman"/>
          <w:sz w:val="28"/>
          <w:szCs w:val="28"/>
        </w:rPr>
        <w:t xml:space="preserve">rules specifically </w:t>
      </w:r>
      <w:r w:rsidR="00CF5521">
        <w:rPr>
          <w:rFonts w:ascii="Times New Roman" w:hAnsi="Times New Roman" w:cs="Times New Roman"/>
          <w:sz w:val="28"/>
          <w:szCs w:val="28"/>
        </w:rPr>
        <w:t xml:space="preserve">for interpreters and transliterators who provide </w:t>
      </w:r>
      <w:r w:rsidR="00882A0D">
        <w:rPr>
          <w:rFonts w:ascii="Times New Roman" w:hAnsi="Times New Roman" w:cs="Times New Roman"/>
          <w:sz w:val="28"/>
          <w:szCs w:val="28"/>
        </w:rPr>
        <w:t>VRI and VRS services.</w:t>
      </w:r>
    </w:p>
    <w:p w:rsidR="00511785" w:rsidRDefault="00511785" w:rsidP="00E8256F">
      <w:pPr>
        <w:pStyle w:val="ListParagraph"/>
        <w:jc w:val="both"/>
        <w:rPr>
          <w:rFonts w:ascii="Times New Roman" w:hAnsi="Times New Roman" w:cs="Times New Roman"/>
          <w:sz w:val="28"/>
          <w:szCs w:val="28"/>
        </w:rPr>
      </w:pPr>
    </w:p>
    <w:p w:rsidR="00511785"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lastRenderedPageBreak/>
        <w:t>Question:</w:t>
      </w:r>
      <w:r>
        <w:rPr>
          <w:rFonts w:ascii="Times New Roman" w:hAnsi="Times New Roman" w:cs="Times New Roman"/>
          <w:sz w:val="28"/>
          <w:szCs w:val="28"/>
        </w:rPr>
        <w:t xml:space="preserve">  </w:t>
      </w:r>
      <w:r w:rsidR="00511785">
        <w:rPr>
          <w:rFonts w:ascii="Times New Roman" w:hAnsi="Times New Roman" w:cs="Times New Roman"/>
          <w:sz w:val="28"/>
          <w:szCs w:val="28"/>
        </w:rPr>
        <w:t>If a licensee participates in a CEU-bearing training near the end of the renewal cycle, how do we submit documentation of that training by deadline of Sept 30 if the CEUs have not yet been processed by RID?</w:t>
      </w:r>
    </w:p>
    <w:p w:rsidR="00A54373" w:rsidRDefault="00A54373" w:rsidP="00E8256F">
      <w:pPr>
        <w:pStyle w:val="ListParagraph"/>
        <w:jc w:val="both"/>
        <w:rPr>
          <w:rFonts w:ascii="Times New Roman" w:hAnsi="Times New Roman" w:cs="Times New Roman"/>
          <w:sz w:val="28"/>
          <w:szCs w:val="28"/>
        </w:rPr>
      </w:pPr>
    </w:p>
    <w:p w:rsidR="00ED47F0" w:rsidRDefault="00ED47F0"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xml:space="preserve">:  The Board Administrator will accept </w:t>
      </w:r>
      <w:r w:rsidR="00511785">
        <w:rPr>
          <w:rFonts w:ascii="Times New Roman" w:hAnsi="Times New Roman" w:cs="Times New Roman"/>
          <w:sz w:val="28"/>
          <w:szCs w:val="28"/>
        </w:rPr>
        <w:t xml:space="preserve">an electronic copy (scanned or smart phone photo) of the certificate of completion </w:t>
      </w:r>
      <w:r>
        <w:rPr>
          <w:rFonts w:ascii="Times New Roman" w:hAnsi="Times New Roman" w:cs="Times New Roman"/>
          <w:sz w:val="28"/>
          <w:szCs w:val="28"/>
        </w:rPr>
        <w:t>from the training as long as it is</w:t>
      </w:r>
      <w:r w:rsidR="00511785">
        <w:rPr>
          <w:rFonts w:ascii="Times New Roman" w:hAnsi="Times New Roman" w:cs="Times New Roman"/>
          <w:sz w:val="28"/>
          <w:szCs w:val="28"/>
        </w:rPr>
        <w:t xml:space="preserve"> submitted </w:t>
      </w:r>
      <w:r>
        <w:rPr>
          <w:rFonts w:ascii="Times New Roman" w:hAnsi="Times New Roman" w:cs="Times New Roman"/>
          <w:sz w:val="28"/>
          <w:szCs w:val="28"/>
        </w:rPr>
        <w:t>with the renewal application by the Sept</w:t>
      </w:r>
      <w:r w:rsidR="00411175">
        <w:rPr>
          <w:rFonts w:ascii="Times New Roman" w:hAnsi="Times New Roman" w:cs="Times New Roman"/>
          <w:sz w:val="28"/>
          <w:szCs w:val="28"/>
        </w:rPr>
        <w:t>ember</w:t>
      </w:r>
      <w:r>
        <w:rPr>
          <w:rFonts w:ascii="Times New Roman" w:hAnsi="Times New Roman" w:cs="Times New Roman"/>
          <w:sz w:val="28"/>
          <w:szCs w:val="28"/>
        </w:rPr>
        <w:t xml:space="preserve"> 30 deadline.</w:t>
      </w:r>
    </w:p>
    <w:p w:rsidR="00ED47F0" w:rsidRDefault="00ED47F0" w:rsidP="00E8256F">
      <w:pPr>
        <w:pStyle w:val="ListParagraph"/>
        <w:jc w:val="both"/>
        <w:rPr>
          <w:rFonts w:ascii="Times New Roman" w:hAnsi="Times New Roman" w:cs="Times New Roman"/>
          <w:sz w:val="28"/>
          <w:szCs w:val="28"/>
        </w:rPr>
      </w:pPr>
    </w:p>
    <w:p w:rsidR="00ED47F0"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ED47F0">
        <w:rPr>
          <w:rFonts w:ascii="Times New Roman" w:hAnsi="Times New Roman" w:cs="Times New Roman"/>
          <w:sz w:val="28"/>
          <w:szCs w:val="28"/>
        </w:rPr>
        <w:t>How can we raise the bar for having qualified interpreters in community colleges and universities?  Shouldn’t they be required to hold a NC license?</w:t>
      </w:r>
    </w:p>
    <w:p w:rsidR="00A54373" w:rsidRDefault="00A54373" w:rsidP="00E8256F">
      <w:pPr>
        <w:pStyle w:val="ListParagraph"/>
        <w:jc w:val="both"/>
        <w:rPr>
          <w:rFonts w:ascii="Times New Roman" w:hAnsi="Times New Roman" w:cs="Times New Roman"/>
          <w:sz w:val="28"/>
          <w:szCs w:val="28"/>
        </w:rPr>
      </w:pPr>
    </w:p>
    <w:p w:rsidR="00511785" w:rsidRDefault="00ED47F0"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w:t>
      </w:r>
      <w:r w:rsidR="00A54373" w:rsidRPr="00E8256F">
        <w:rPr>
          <w:rFonts w:ascii="Times New Roman" w:hAnsi="Times New Roman" w:cs="Times New Roman"/>
          <w:b/>
          <w:sz w:val="28"/>
          <w:szCs w:val="28"/>
        </w:rPr>
        <w:t>nswer</w:t>
      </w:r>
      <w:r>
        <w:rPr>
          <w:rFonts w:ascii="Times New Roman" w:hAnsi="Times New Roman" w:cs="Times New Roman"/>
          <w:sz w:val="28"/>
          <w:szCs w:val="28"/>
        </w:rPr>
        <w:t xml:space="preserve">:  Immediately before the </w:t>
      </w:r>
      <w:r w:rsidR="00DE34ED" w:rsidRPr="004C58D2">
        <w:rPr>
          <w:rFonts w:ascii="Times New Roman" w:hAnsi="Times New Roman" w:cs="Times New Roman"/>
          <w:sz w:val="28"/>
          <w:szCs w:val="28"/>
        </w:rPr>
        <w:t>Interpreter and Transliterator Licensure Act</w:t>
      </w:r>
      <w:r w:rsidR="00DE34ED">
        <w:rPr>
          <w:rFonts w:ascii="Times New Roman" w:hAnsi="Times New Roman" w:cs="Times New Roman"/>
          <w:sz w:val="28"/>
          <w:szCs w:val="28"/>
        </w:rPr>
        <w:t xml:space="preserve"> </w:t>
      </w:r>
      <w:r>
        <w:rPr>
          <w:rFonts w:ascii="Times New Roman" w:hAnsi="Times New Roman" w:cs="Times New Roman"/>
          <w:sz w:val="28"/>
          <w:szCs w:val="28"/>
        </w:rPr>
        <w:t>was</w:t>
      </w:r>
      <w:r w:rsidR="00DE34ED">
        <w:rPr>
          <w:rFonts w:ascii="Times New Roman" w:hAnsi="Times New Roman" w:cs="Times New Roman"/>
          <w:sz w:val="28"/>
          <w:szCs w:val="28"/>
        </w:rPr>
        <w:t xml:space="preserve"> enacted</w:t>
      </w:r>
      <w:r>
        <w:rPr>
          <w:rFonts w:ascii="Times New Roman" w:hAnsi="Times New Roman" w:cs="Times New Roman"/>
          <w:sz w:val="28"/>
          <w:szCs w:val="28"/>
        </w:rPr>
        <w:t xml:space="preserve">, the  </w:t>
      </w:r>
      <w:r w:rsidR="003C121C">
        <w:rPr>
          <w:rFonts w:ascii="Times New Roman" w:hAnsi="Times New Roman" w:cs="Times New Roman"/>
          <w:sz w:val="28"/>
          <w:szCs w:val="28"/>
        </w:rPr>
        <w:t xml:space="preserve">Community College System, the University </w:t>
      </w:r>
      <w:r w:rsidR="00DE34ED">
        <w:rPr>
          <w:rFonts w:ascii="Times New Roman" w:hAnsi="Times New Roman" w:cs="Times New Roman"/>
          <w:sz w:val="28"/>
          <w:szCs w:val="28"/>
        </w:rPr>
        <w:t xml:space="preserve">of North Carolina </w:t>
      </w:r>
      <w:r w:rsidR="003C121C">
        <w:rPr>
          <w:rFonts w:ascii="Times New Roman" w:hAnsi="Times New Roman" w:cs="Times New Roman"/>
          <w:sz w:val="28"/>
          <w:szCs w:val="28"/>
        </w:rPr>
        <w:t xml:space="preserve">System, and the Department of Public Instruction withdrew </w:t>
      </w:r>
      <w:r w:rsidR="00DE34ED">
        <w:rPr>
          <w:rFonts w:ascii="Times New Roman" w:hAnsi="Times New Roman" w:cs="Times New Roman"/>
          <w:sz w:val="28"/>
          <w:szCs w:val="28"/>
        </w:rPr>
        <w:t xml:space="preserve">their </w:t>
      </w:r>
      <w:r w:rsidR="003C121C">
        <w:rPr>
          <w:rFonts w:ascii="Times New Roman" w:hAnsi="Times New Roman" w:cs="Times New Roman"/>
          <w:sz w:val="28"/>
          <w:szCs w:val="28"/>
        </w:rPr>
        <w:t>support</w:t>
      </w:r>
      <w:r w:rsidR="00533DBB">
        <w:rPr>
          <w:rFonts w:ascii="Times New Roman" w:hAnsi="Times New Roman" w:cs="Times New Roman"/>
          <w:sz w:val="28"/>
          <w:szCs w:val="28"/>
        </w:rPr>
        <w:t xml:space="preserve"> </w:t>
      </w:r>
      <w:r w:rsidR="00830A6B">
        <w:rPr>
          <w:rFonts w:ascii="Times New Roman" w:hAnsi="Times New Roman" w:cs="Times New Roman"/>
          <w:sz w:val="28"/>
          <w:szCs w:val="28"/>
        </w:rPr>
        <w:t>for the pending bill.  In order to regain their support, the bill was amended to exempt educational interpreters and transliterators from the licensure law.  Individuals who want to raise the bar for interpreters in community colleges and universities must lobby the leaders of those institutions to educate them about the benefits students and educators would receive from the use of licensed interpreters and transliterators.  Only then will it be possible to amend the law to require community colleges and universities to use licensed interpreters and transliterators.</w:t>
      </w:r>
    </w:p>
    <w:p w:rsidR="00CB0B8D" w:rsidRDefault="00CB0B8D" w:rsidP="00E8256F">
      <w:pPr>
        <w:pStyle w:val="ListParagraph"/>
        <w:jc w:val="both"/>
        <w:rPr>
          <w:rFonts w:ascii="Times New Roman" w:hAnsi="Times New Roman" w:cs="Times New Roman"/>
          <w:sz w:val="28"/>
          <w:szCs w:val="28"/>
        </w:rPr>
      </w:pPr>
    </w:p>
    <w:p w:rsidR="00CB0B8D"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CB0B8D">
        <w:rPr>
          <w:rFonts w:ascii="Times New Roman" w:hAnsi="Times New Roman" w:cs="Times New Roman"/>
          <w:sz w:val="28"/>
          <w:szCs w:val="28"/>
        </w:rPr>
        <w:t>What goals/plans/projects does the NCITLB currently have?</w:t>
      </w:r>
    </w:p>
    <w:p w:rsidR="0088392B" w:rsidRPr="0088392B" w:rsidRDefault="00A54373" w:rsidP="00AC7A7E">
      <w:pPr>
        <w:ind w:left="720"/>
        <w:jc w:val="both"/>
        <w:rPr>
          <w:rFonts w:ascii="Times New Roman" w:hAnsi="Times New Roman" w:cs="Times New Roman"/>
          <w:sz w:val="28"/>
          <w:szCs w:val="28"/>
        </w:rPr>
      </w:pPr>
      <w:r w:rsidRPr="00E8256F">
        <w:rPr>
          <w:rFonts w:ascii="Times New Roman" w:hAnsi="Times New Roman" w:cs="Times New Roman"/>
          <w:b/>
          <w:sz w:val="28"/>
          <w:szCs w:val="28"/>
        </w:rPr>
        <w:t>Answer</w:t>
      </w:r>
      <w:r>
        <w:rPr>
          <w:rFonts w:ascii="Times New Roman" w:hAnsi="Times New Roman" w:cs="Times New Roman"/>
          <w:sz w:val="28"/>
          <w:szCs w:val="28"/>
        </w:rPr>
        <w:t xml:space="preserve">:  </w:t>
      </w:r>
      <w:r w:rsidR="00CB0B8D" w:rsidRPr="00A54373">
        <w:rPr>
          <w:rFonts w:ascii="Times New Roman" w:hAnsi="Times New Roman" w:cs="Times New Roman"/>
          <w:sz w:val="28"/>
          <w:szCs w:val="28"/>
        </w:rPr>
        <w:t xml:space="preserve">The </w:t>
      </w:r>
      <w:r w:rsidR="00AC7A7E">
        <w:rPr>
          <w:rFonts w:ascii="Times New Roman" w:hAnsi="Times New Roman" w:cs="Times New Roman"/>
          <w:sz w:val="28"/>
          <w:szCs w:val="28"/>
        </w:rPr>
        <w:t>two</w:t>
      </w:r>
      <w:r w:rsidR="00CB0B8D" w:rsidRPr="00A54373">
        <w:rPr>
          <w:rFonts w:ascii="Times New Roman" w:hAnsi="Times New Roman" w:cs="Times New Roman"/>
          <w:sz w:val="28"/>
          <w:szCs w:val="28"/>
        </w:rPr>
        <w:t xml:space="preserve"> biggest goals of the NCITLB are to get the current proposed changes to the law passed in the legislature and to complete the educational video in our DSDHH partnership.  The complete video will be posted on the websites of NCITLB and DSDHH.</w:t>
      </w:r>
    </w:p>
    <w:p w:rsidR="00A54373" w:rsidRDefault="00E8256F" w:rsidP="00E8256F">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CB0B8D">
        <w:rPr>
          <w:rFonts w:ascii="Times New Roman" w:hAnsi="Times New Roman" w:cs="Times New Roman"/>
          <w:sz w:val="28"/>
          <w:szCs w:val="28"/>
        </w:rPr>
        <w:t>I have heard that there is a shortage of interpreters in NC.   How many interpreters are needed to fill that shortage?</w:t>
      </w:r>
    </w:p>
    <w:p w:rsidR="00A54373" w:rsidRDefault="00A54373" w:rsidP="00E8256F">
      <w:pPr>
        <w:pStyle w:val="ListParagraph"/>
        <w:jc w:val="both"/>
        <w:rPr>
          <w:rFonts w:ascii="Times New Roman" w:hAnsi="Times New Roman" w:cs="Times New Roman"/>
          <w:sz w:val="28"/>
          <w:szCs w:val="28"/>
        </w:rPr>
      </w:pPr>
    </w:p>
    <w:p w:rsidR="00CB0B8D" w:rsidRDefault="00A54373" w:rsidP="00E8256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t>Answer</w:t>
      </w:r>
      <w:r>
        <w:rPr>
          <w:rFonts w:ascii="Times New Roman" w:hAnsi="Times New Roman" w:cs="Times New Roman"/>
          <w:sz w:val="28"/>
          <w:szCs w:val="28"/>
        </w:rPr>
        <w:t xml:space="preserve">:  </w:t>
      </w:r>
      <w:r w:rsidR="00CB0B8D">
        <w:rPr>
          <w:rFonts w:ascii="Times New Roman" w:hAnsi="Times New Roman" w:cs="Times New Roman"/>
          <w:sz w:val="28"/>
          <w:szCs w:val="28"/>
        </w:rPr>
        <w:t>An exact number is unknown, but students in ITP programs are encouraged to graduate and be willing to move where the job opportunities are.</w:t>
      </w:r>
    </w:p>
    <w:p w:rsidR="0088392B" w:rsidRDefault="0088392B" w:rsidP="00E8256F">
      <w:pPr>
        <w:pStyle w:val="ListParagraph"/>
        <w:jc w:val="both"/>
        <w:rPr>
          <w:rFonts w:ascii="Times New Roman" w:hAnsi="Times New Roman" w:cs="Times New Roman"/>
          <w:sz w:val="28"/>
          <w:szCs w:val="28"/>
        </w:rPr>
      </w:pPr>
    </w:p>
    <w:p w:rsidR="00CB0B8D" w:rsidRDefault="00E8256F" w:rsidP="00F43289">
      <w:pPr>
        <w:pStyle w:val="ListParagraph"/>
        <w:numPr>
          <w:ilvl w:val="0"/>
          <w:numId w:val="1"/>
        </w:numPr>
        <w:ind w:hanging="720"/>
        <w:jc w:val="both"/>
        <w:rPr>
          <w:rFonts w:ascii="Times New Roman" w:hAnsi="Times New Roman" w:cs="Times New Roman"/>
          <w:sz w:val="28"/>
          <w:szCs w:val="28"/>
        </w:rPr>
      </w:pPr>
      <w:r w:rsidRPr="00E8256F">
        <w:rPr>
          <w:rFonts w:ascii="Times New Roman" w:hAnsi="Times New Roman" w:cs="Times New Roman"/>
          <w:b/>
          <w:sz w:val="28"/>
          <w:szCs w:val="28"/>
        </w:rPr>
        <w:t>Question:</w:t>
      </w:r>
      <w:r>
        <w:rPr>
          <w:rFonts w:ascii="Times New Roman" w:hAnsi="Times New Roman" w:cs="Times New Roman"/>
          <w:sz w:val="28"/>
          <w:szCs w:val="28"/>
        </w:rPr>
        <w:t xml:space="preserve">  </w:t>
      </w:r>
      <w:r w:rsidR="00CB0B8D">
        <w:rPr>
          <w:rFonts w:ascii="Times New Roman" w:hAnsi="Times New Roman" w:cs="Times New Roman"/>
          <w:sz w:val="28"/>
          <w:szCs w:val="28"/>
        </w:rPr>
        <w:t>If a licensee who holds a license and has no educational degree allows the license to lapse, can that person receive a license if applying for a new, original FULL license?</w:t>
      </w:r>
    </w:p>
    <w:p w:rsidR="00A54373" w:rsidRDefault="00A54373" w:rsidP="00E8256F">
      <w:pPr>
        <w:pStyle w:val="ListParagraph"/>
        <w:jc w:val="both"/>
        <w:rPr>
          <w:rFonts w:ascii="Times New Roman" w:hAnsi="Times New Roman" w:cs="Times New Roman"/>
          <w:sz w:val="28"/>
          <w:szCs w:val="28"/>
        </w:rPr>
      </w:pPr>
    </w:p>
    <w:p w:rsidR="005968C2" w:rsidRPr="00F612EF" w:rsidRDefault="00CB0B8D" w:rsidP="00F612EF">
      <w:pPr>
        <w:pStyle w:val="ListParagraph"/>
        <w:jc w:val="both"/>
        <w:rPr>
          <w:rFonts w:ascii="Times New Roman" w:hAnsi="Times New Roman" w:cs="Times New Roman"/>
          <w:sz w:val="28"/>
          <w:szCs w:val="28"/>
        </w:rPr>
      </w:pPr>
      <w:r w:rsidRPr="00E8256F">
        <w:rPr>
          <w:rFonts w:ascii="Times New Roman" w:hAnsi="Times New Roman" w:cs="Times New Roman"/>
          <w:b/>
          <w:sz w:val="28"/>
          <w:szCs w:val="28"/>
        </w:rPr>
        <w:lastRenderedPageBreak/>
        <w:t>A</w:t>
      </w:r>
      <w:r w:rsidR="00A54373" w:rsidRPr="00E8256F">
        <w:rPr>
          <w:rFonts w:ascii="Times New Roman" w:hAnsi="Times New Roman" w:cs="Times New Roman"/>
          <w:b/>
          <w:sz w:val="28"/>
          <w:szCs w:val="28"/>
        </w:rPr>
        <w:t>nswer</w:t>
      </w:r>
      <w:r>
        <w:rPr>
          <w:rFonts w:ascii="Times New Roman" w:hAnsi="Times New Roman" w:cs="Times New Roman"/>
          <w:sz w:val="28"/>
          <w:szCs w:val="28"/>
        </w:rPr>
        <w:t xml:space="preserve">:  </w:t>
      </w:r>
      <w:r w:rsidR="00DA47F7" w:rsidRPr="00DA47F7">
        <w:rPr>
          <w:rFonts w:ascii="Times New Roman" w:hAnsi="Times New Roman" w:cs="Times New Roman"/>
          <w:sz w:val="28"/>
          <w:szCs w:val="28"/>
        </w:rPr>
        <w:t xml:space="preserve"> </w:t>
      </w:r>
      <w:r w:rsidR="00DA47F7">
        <w:rPr>
          <w:rFonts w:ascii="Times New Roman" w:hAnsi="Times New Roman" w:cs="Times New Roman"/>
          <w:sz w:val="28"/>
          <w:szCs w:val="28"/>
        </w:rPr>
        <w:t xml:space="preserve">The individual described in this question must </w:t>
      </w:r>
      <w:r w:rsidR="00CF5521">
        <w:rPr>
          <w:rFonts w:ascii="Times New Roman" w:hAnsi="Times New Roman" w:cs="Times New Roman"/>
          <w:sz w:val="28"/>
          <w:szCs w:val="28"/>
        </w:rPr>
        <w:t xml:space="preserve">document that he or she has </w:t>
      </w:r>
      <w:r w:rsidR="00DA47F7">
        <w:rPr>
          <w:rFonts w:ascii="Times New Roman" w:hAnsi="Times New Roman" w:cs="Times New Roman"/>
          <w:sz w:val="28"/>
          <w:szCs w:val="28"/>
        </w:rPr>
        <w:t xml:space="preserve">a </w:t>
      </w:r>
      <w:r w:rsidR="00DA47F7" w:rsidRPr="009B45D4">
        <w:rPr>
          <w:rFonts w:ascii="Times New Roman" w:hAnsi="Times New Roman" w:cs="Times New Roman"/>
          <w:sz w:val="28"/>
          <w:szCs w:val="28"/>
        </w:rPr>
        <w:t>two-year degree from a regionally accredited institution</w:t>
      </w:r>
      <w:r w:rsidR="00DA47F7">
        <w:rPr>
          <w:rFonts w:ascii="Times New Roman" w:hAnsi="Times New Roman" w:cs="Times New Roman"/>
          <w:sz w:val="28"/>
          <w:szCs w:val="28"/>
        </w:rPr>
        <w:t xml:space="preserve"> before he or she can obtain a new license.  The </w:t>
      </w:r>
      <w:r w:rsidR="006E6310">
        <w:rPr>
          <w:rFonts w:ascii="Times New Roman" w:hAnsi="Times New Roman" w:cs="Times New Roman"/>
          <w:sz w:val="28"/>
          <w:szCs w:val="28"/>
        </w:rPr>
        <w:t xml:space="preserve">Licensure </w:t>
      </w:r>
      <w:r w:rsidR="00DA47F7">
        <w:rPr>
          <w:rFonts w:ascii="Times New Roman" w:hAnsi="Times New Roman" w:cs="Times New Roman"/>
          <w:sz w:val="28"/>
          <w:szCs w:val="28"/>
        </w:rPr>
        <w:t xml:space="preserve">Act specifies at </w:t>
      </w:r>
      <w:r w:rsidR="00F43289" w:rsidRPr="009B45D4">
        <w:rPr>
          <w:rFonts w:ascii="Times New Roman" w:hAnsi="Times New Roman" w:cs="Times New Roman"/>
          <w:sz w:val="28"/>
          <w:szCs w:val="28"/>
        </w:rPr>
        <w:t xml:space="preserve">G.S. 90D-7(b) that any person who applies for </w:t>
      </w:r>
      <w:r w:rsidR="008E3431" w:rsidRPr="009B45D4">
        <w:rPr>
          <w:rFonts w:ascii="Times New Roman" w:hAnsi="Times New Roman" w:cs="Times New Roman"/>
          <w:sz w:val="28"/>
          <w:szCs w:val="28"/>
        </w:rPr>
        <w:t xml:space="preserve">an </w:t>
      </w:r>
      <w:r w:rsidR="00F43289" w:rsidRPr="009B45D4">
        <w:rPr>
          <w:rFonts w:ascii="Times New Roman" w:hAnsi="Times New Roman" w:cs="Times New Roman"/>
          <w:sz w:val="28"/>
          <w:szCs w:val="28"/>
          <w:u w:val="single"/>
        </w:rPr>
        <w:t>initial</w:t>
      </w:r>
      <w:r w:rsidR="00F43289" w:rsidRPr="009B45D4">
        <w:rPr>
          <w:rFonts w:ascii="Times New Roman" w:hAnsi="Times New Roman" w:cs="Times New Roman"/>
          <w:sz w:val="28"/>
          <w:szCs w:val="28"/>
        </w:rPr>
        <w:t xml:space="preserve"> licens</w:t>
      </w:r>
      <w:r w:rsidR="008E3431" w:rsidRPr="009B45D4">
        <w:rPr>
          <w:rFonts w:ascii="Times New Roman" w:hAnsi="Times New Roman" w:cs="Times New Roman"/>
          <w:sz w:val="28"/>
          <w:szCs w:val="28"/>
        </w:rPr>
        <w:t>e</w:t>
      </w:r>
      <w:r w:rsidR="00F43289" w:rsidRPr="009B45D4">
        <w:rPr>
          <w:rFonts w:ascii="Times New Roman" w:hAnsi="Times New Roman" w:cs="Times New Roman"/>
          <w:sz w:val="28"/>
          <w:szCs w:val="28"/>
        </w:rPr>
        <w:t xml:space="preserve"> as an interpreter or transliterator </w:t>
      </w:r>
      <w:r w:rsidR="008E3431" w:rsidRPr="009B45D4">
        <w:rPr>
          <w:rFonts w:ascii="Times New Roman" w:hAnsi="Times New Roman" w:cs="Times New Roman"/>
          <w:sz w:val="28"/>
          <w:szCs w:val="28"/>
          <w:u w:val="single"/>
        </w:rPr>
        <w:t>on or after July 1, 2008</w:t>
      </w:r>
      <w:r w:rsidR="008E3431" w:rsidRPr="009B45D4">
        <w:rPr>
          <w:rFonts w:ascii="Times New Roman" w:hAnsi="Times New Roman" w:cs="Times New Roman"/>
          <w:sz w:val="28"/>
          <w:szCs w:val="28"/>
        </w:rPr>
        <w:t xml:space="preserve"> </w:t>
      </w:r>
      <w:r w:rsidR="00F43289" w:rsidRPr="009B45D4">
        <w:rPr>
          <w:rFonts w:ascii="Times New Roman" w:hAnsi="Times New Roman" w:cs="Times New Roman"/>
          <w:sz w:val="28"/>
          <w:szCs w:val="28"/>
        </w:rPr>
        <w:t xml:space="preserve">must hold at least a two-year degree from a regionally accredited institution.  </w:t>
      </w:r>
      <w:r w:rsidR="006E6310">
        <w:rPr>
          <w:rFonts w:ascii="Times New Roman" w:hAnsi="Times New Roman" w:cs="Times New Roman"/>
          <w:sz w:val="28"/>
          <w:szCs w:val="28"/>
        </w:rPr>
        <w:t>Furthermore,</w:t>
      </w:r>
      <w:r w:rsidR="00B106EA">
        <w:rPr>
          <w:rFonts w:ascii="Times New Roman" w:hAnsi="Times New Roman" w:cs="Times New Roman"/>
          <w:sz w:val="28"/>
          <w:szCs w:val="28"/>
        </w:rPr>
        <w:t xml:space="preserve"> </w:t>
      </w:r>
      <w:r w:rsidR="001C64FB" w:rsidRPr="009B45D4">
        <w:rPr>
          <w:rFonts w:ascii="Times New Roman" w:hAnsi="Times New Roman" w:cs="Times New Roman"/>
          <w:sz w:val="28"/>
          <w:szCs w:val="28"/>
        </w:rPr>
        <w:t xml:space="preserve">21 NCAC 25 .0101 provides that </w:t>
      </w:r>
      <w:r w:rsidR="001C64FB" w:rsidRPr="0030482A">
        <w:rPr>
          <w:rFonts w:ascii="Times New Roman" w:hAnsi="Times New Roman" w:cs="Times New Roman"/>
          <w:sz w:val="28"/>
          <w:szCs w:val="28"/>
        </w:rPr>
        <w:t xml:space="preserve">a license issued to an applicant under G.S. 90D-7 </w:t>
      </w:r>
      <w:r w:rsidR="001C64FB" w:rsidRPr="0030482A">
        <w:rPr>
          <w:rFonts w:ascii="Times New Roman" w:hAnsi="Times New Roman" w:cs="Times New Roman"/>
          <w:sz w:val="28"/>
          <w:szCs w:val="28"/>
          <w:u w:val="single"/>
        </w:rPr>
        <w:t>after a lapse in licensure</w:t>
      </w:r>
      <w:r w:rsidR="001C64FB" w:rsidRPr="0030482A">
        <w:rPr>
          <w:rFonts w:ascii="Times New Roman" w:hAnsi="Times New Roman" w:cs="Times New Roman"/>
          <w:sz w:val="28"/>
          <w:szCs w:val="28"/>
        </w:rPr>
        <w:t xml:space="preserve"> is an initial license</w:t>
      </w:r>
      <w:r w:rsidR="001C64FB" w:rsidRPr="009B45D4">
        <w:rPr>
          <w:rFonts w:ascii="Times New Roman" w:hAnsi="Times New Roman" w:cs="Times New Roman"/>
          <w:sz w:val="28"/>
          <w:szCs w:val="28"/>
        </w:rPr>
        <w:t>.</w:t>
      </w:r>
      <w:r w:rsidR="00E81926">
        <w:rPr>
          <w:rFonts w:ascii="Times New Roman" w:hAnsi="Times New Roman" w:cs="Times New Roman"/>
          <w:sz w:val="28"/>
          <w:szCs w:val="28"/>
        </w:rPr>
        <w:t xml:space="preserve">  </w:t>
      </w:r>
      <w:r w:rsidR="008E3431" w:rsidRPr="00E81926">
        <w:rPr>
          <w:rFonts w:ascii="Times New Roman" w:hAnsi="Times New Roman" w:cs="Times New Roman"/>
          <w:sz w:val="28"/>
          <w:szCs w:val="28"/>
        </w:rPr>
        <w:t xml:space="preserve">Therefore, an individual </w:t>
      </w:r>
      <w:r w:rsidR="006E6310" w:rsidRPr="00E81926">
        <w:rPr>
          <w:rFonts w:ascii="Times New Roman" w:hAnsi="Times New Roman" w:cs="Times New Roman"/>
          <w:sz w:val="28"/>
          <w:szCs w:val="28"/>
        </w:rPr>
        <w:t xml:space="preserve">who </w:t>
      </w:r>
      <w:r w:rsidR="008E3431" w:rsidRPr="00E81926">
        <w:rPr>
          <w:rFonts w:ascii="Times New Roman" w:hAnsi="Times New Roman" w:cs="Times New Roman"/>
          <w:sz w:val="28"/>
          <w:szCs w:val="28"/>
        </w:rPr>
        <w:t xml:space="preserve">obtained </w:t>
      </w:r>
      <w:r w:rsidR="006E6310" w:rsidRPr="00E81926">
        <w:rPr>
          <w:rFonts w:ascii="Times New Roman" w:hAnsi="Times New Roman" w:cs="Times New Roman"/>
          <w:sz w:val="28"/>
          <w:szCs w:val="28"/>
        </w:rPr>
        <w:t xml:space="preserve">an initial </w:t>
      </w:r>
      <w:r w:rsidR="008E3431" w:rsidRPr="00E81926">
        <w:rPr>
          <w:rFonts w:ascii="Times New Roman" w:hAnsi="Times New Roman" w:cs="Times New Roman"/>
          <w:sz w:val="28"/>
          <w:szCs w:val="28"/>
        </w:rPr>
        <w:t xml:space="preserve">license </w:t>
      </w:r>
      <w:r w:rsidR="005968C2" w:rsidRPr="00E81926">
        <w:rPr>
          <w:rFonts w:ascii="Times New Roman" w:hAnsi="Times New Roman" w:cs="Times New Roman"/>
          <w:sz w:val="28"/>
          <w:szCs w:val="28"/>
        </w:rPr>
        <w:t xml:space="preserve">under G.S. 90D-7 </w:t>
      </w:r>
      <w:r w:rsidR="008E3431" w:rsidRPr="00E81926">
        <w:rPr>
          <w:rFonts w:ascii="Times New Roman" w:hAnsi="Times New Roman" w:cs="Times New Roman"/>
          <w:sz w:val="28"/>
          <w:szCs w:val="28"/>
        </w:rPr>
        <w:t xml:space="preserve">before July 1, 2008 without a two-year degree </w:t>
      </w:r>
      <w:r w:rsidR="006E6310" w:rsidRPr="00E81926">
        <w:rPr>
          <w:rFonts w:ascii="Times New Roman" w:hAnsi="Times New Roman" w:cs="Times New Roman"/>
          <w:sz w:val="28"/>
          <w:szCs w:val="28"/>
        </w:rPr>
        <w:t xml:space="preserve">who then allows </w:t>
      </w:r>
      <w:r w:rsidR="008E3431" w:rsidRPr="00E81926">
        <w:rPr>
          <w:rFonts w:ascii="Times New Roman" w:hAnsi="Times New Roman" w:cs="Times New Roman"/>
          <w:sz w:val="28"/>
          <w:szCs w:val="28"/>
        </w:rPr>
        <w:t>that license to lapse</w:t>
      </w:r>
      <w:r w:rsidR="009B45D4" w:rsidRPr="00E81926">
        <w:rPr>
          <w:rFonts w:ascii="Times New Roman" w:hAnsi="Times New Roman" w:cs="Times New Roman"/>
          <w:sz w:val="28"/>
          <w:szCs w:val="28"/>
        </w:rPr>
        <w:t xml:space="preserve"> cannot obtain another initial license</w:t>
      </w:r>
      <w:r w:rsidR="00E81926" w:rsidRPr="00E81926">
        <w:rPr>
          <w:rFonts w:ascii="Times New Roman" w:hAnsi="Times New Roman" w:cs="Times New Roman"/>
          <w:sz w:val="28"/>
          <w:szCs w:val="28"/>
        </w:rPr>
        <w:t xml:space="preserve"> under G.S. 90D-7  </w:t>
      </w:r>
      <w:r w:rsidR="006E6310" w:rsidRPr="00E81926">
        <w:rPr>
          <w:rFonts w:ascii="Times New Roman" w:hAnsi="Times New Roman" w:cs="Times New Roman"/>
          <w:sz w:val="28"/>
          <w:szCs w:val="28"/>
        </w:rPr>
        <w:t xml:space="preserve">on or after July 1, 2008 </w:t>
      </w:r>
      <w:r w:rsidR="006E6310">
        <w:rPr>
          <w:rFonts w:ascii="Times New Roman" w:hAnsi="Times New Roman" w:cs="Times New Roman"/>
          <w:sz w:val="28"/>
          <w:szCs w:val="28"/>
        </w:rPr>
        <w:t>unless</w:t>
      </w:r>
      <w:r w:rsidR="006E6310" w:rsidRPr="00E81926">
        <w:rPr>
          <w:rFonts w:ascii="Times New Roman" w:hAnsi="Times New Roman" w:cs="Times New Roman"/>
          <w:sz w:val="28"/>
          <w:szCs w:val="28"/>
        </w:rPr>
        <w:t xml:space="preserve"> the individual </w:t>
      </w:r>
      <w:r w:rsidR="006E6310">
        <w:rPr>
          <w:rFonts w:ascii="Times New Roman" w:hAnsi="Times New Roman" w:cs="Times New Roman"/>
          <w:sz w:val="28"/>
          <w:szCs w:val="28"/>
        </w:rPr>
        <w:t xml:space="preserve">can document that he or she has </w:t>
      </w:r>
      <w:r w:rsidR="0030482A" w:rsidRPr="00E81926">
        <w:rPr>
          <w:rFonts w:ascii="Times New Roman" w:hAnsi="Times New Roman" w:cs="Times New Roman"/>
          <w:sz w:val="28"/>
          <w:szCs w:val="28"/>
        </w:rPr>
        <w:t>a two-year degree from a regionally accredited institution.</w:t>
      </w:r>
    </w:p>
    <w:p w:rsidR="005968C2" w:rsidRDefault="005968C2" w:rsidP="00A216E4">
      <w:pPr>
        <w:pStyle w:val="ListParagraph"/>
        <w:jc w:val="both"/>
        <w:rPr>
          <w:rFonts w:ascii="Times New Roman" w:hAnsi="Times New Roman" w:cs="Times New Roman"/>
          <w:sz w:val="28"/>
          <w:szCs w:val="28"/>
        </w:rPr>
      </w:pPr>
    </w:p>
    <w:p w:rsidR="00A216E4" w:rsidRPr="00DC3A82" w:rsidRDefault="00A216E4" w:rsidP="00E8256F">
      <w:pPr>
        <w:pStyle w:val="ListParagraph"/>
        <w:jc w:val="both"/>
        <w:rPr>
          <w:rFonts w:ascii="Times New Roman" w:hAnsi="Times New Roman" w:cs="Times New Roman"/>
          <w:sz w:val="28"/>
          <w:szCs w:val="28"/>
        </w:rPr>
      </w:pPr>
    </w:p>
    <w:sectPr w:rsidR="00A216E4" w:rsidRPr="00DC3A82" w:rsidSect="00E82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1878"/>
    <w:multiLevelType w:val="hybridMultilevel"/>
    <w:tmpl w:val="4378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21D73"/>
    <w:multiLevelType w:val="hybridMultilevel"/>
    <w:tmpl w:val="88C0999C"/>
    <w:lvl w:ilvl="0" w:tplc="A1CCA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C141AB"/>
    <w:rsid w:val="00011B2E"/>
    <w:rsid w:val="00022912"/>
    <w:rsid w:val="000275C8"/>
    <w:rsid w:val="00057143"/>
    <w:rsid w:val="00060597"/>
    <w:rsid w:val="001278D9"/>
    <w:rsid w:val="00135F90"/>
    <w:rsid w:val="001C64FB"/>
    <w:rsid w:val="001F10CA"/>
    <w:rsid w:val="00215131"/>
    <w:rsid w:val="00257BF1"/>
    <w:rsid w:val="002A1ED6"/>
    <w:rsid w:val="002A2D05"/>
    <w:rsid w:val="0030482A"/>
    <w:rsid w:val="00333511"/>
    <w:rsid w:val="00340F82"/>
    <w:rsid w:val="00384F9C"/>
    <w:rsid w:val="003C121C"/>
    <w:rsid w:val="003C49D6"/>
    <w:rsid w:val="003C7EC8"/>
    <w:rsid w:val="00411175"/>
    <w:rsid w:val="004567C1"/>
    <w:rsid w:val="004973BC"/>
    <w:rsid w:val="004B20C9"/>
    <w:rsid w:val="004C58D2"/>
    <w:rsid w:val="004D0810"/>
    <w:rsid w:val="004F53DE"/>
    <w:rsid w:val="00511785"/>
    <w:rsid w:val="00533DBB"/>
    <w:rsid w:val="0056786B"/>
    <w:rsid w:val="005968C2"/>
    <w:rsid w:val="005F350E"/>
    <w:rsid w:val="0062473B"/>
    <w:rsid w:val="00630A76"/>
    <w:rsid w:val="00635E2C"/>
    <w:rsid w:val="00637D77"/>
    <w:rsid w:val="00696AC8"/>
    <w:rsid w:val="006B01BA"/>
    <w:rsid w:val="006E6310"/>
    <w:rsid w:val="007663CA"/>
    <w:rsid w:val="0079358B"/>
    <w:rsid w:val="007A26C3"/>
    <w:rsid w:val="007D063D"/>
    <w:rsid w:val="007D45C7"/>
    <w:rsid w:val="007F2A46"/>
    <w:rsid w:val="00830A6B"/>
    <w:rsid w:val="00882A0D"/>
    <w:rsid w:val="0088392B"/>
    <w:rsid w:val="00895F02"/>
    <w:rsid w:val="008B1F0F"/>
    <w:rsid w:val="008E3431"/>
    <w:rsid w:val="008E3FC8"/>
    <w:rsid w:val="00923C6E"/>
    <w:rsid w:val="009B45D4"/>
    <w:rsid w:val="00A216E4"/>
    <w:rsid w:val="00A54373"/>
    <w:rsid w:val="00A73D8A"/>
    <w:rsid w:val="00A91B50"/>
    <w:rsid w:val="00AC7A7E"/>
    <w:rsid w:val="00AE5B78"/>
    <w:rsid w:val="00B106EA"/>
    <w:rsid w:val="00B90784"/>
    <w:rsid w:val="00C141AB"/>
    <w:rsid w:val="00C224A5"/>
    <w:rsid w:val="00C312CA"/>
    <w:rsid w:val="00C97129"/>
    <w:rsid w:val="00CB0B8D"/>
    <w:rsid w:val="00CB6695"/>
    <w:rsid w:val="00CC122E"/>
    <w:rsid w:val="00CF5521"/>
    <w:rsid w:val="00D03AF1"/>
    <w:rsid w:val="00D43F15"/>
    <w:rsid w:val="00D440A6"/>
    <w:rsid w:val="00DA47F7"/>
    <w:rsid w:val="00DC3A82"/>
    <w:rsid w:val="00DE34ED"/>
    <w:rsid w:val="00E77EDE"/>
    <w:rsid w:val="00E81926"/>
    <w:rsid w:val="00E8256F"/>
    <w:rsid w:val="00E9598E"/>
    <w:rsid w:val="00ED47F0"/>
    <w:rsid w:val="00F03ED4"/>
    <w:rsid w:val="00F43289"/>
    <w:rsid w:val="00F51AAA"/>
    <w:rsid w:val="00F612EF"/>
    <w:rsid w:val="00F976B2"/>
    <w:rsid w:val="00FB4413"/>
    <w:rsid w:val="00FC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AB"/>
    <w:pPr>
      <w:ind w:left="720"/>
      <w:contextualSpacing/>
    </w:pPr>
  </w:style>
  <w:style w:type="paragraph" w:styleId="BalloonText">
    <w:name w:val="Balloon Text"/>
    <w:basedOn w:val="Normal"/>
    <w:link w:val="BalloonTextChar"/>
    <w:uiPriority w:val="99"/>
    <w:semiHidden/>
    <w:unhideWhenUsed/>
    <w:rsid w:val="0033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AB"/>
    <w:pPr>
      <w:ind w:left="720"/>
      <w:contextualSpacing/>
    </w:pPr>
  </w:style>
  <w:style w:type="paragraph" w:styleId="BalloonText">
    <w:name w:val="Balloon Text"/>
    <w:basedOn w:val="Normal"/>
    <w:link w:val="BalloonTextChar"/>
    <w:uiPriority w:val="99"/>
    <w:semiHidden/>
    <w:unhideWhenUsed/>
    <w:rsid w:val="0033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2489-C996-4616-AEF9-3A361A76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Department of Justice IT Division</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dc:creator>
  <cp:lastModifiedBy>cschwab</cp:lastModifiedBy>
  <cp:revision>2</cp:revision>
  <dcterms:created xsi:type="dcterms:W3CDTF">2014-06-26T13:36:00Z</dcterms:created>
  <dcterms:modified xsi:type="dcterms:W3CDTF">2014-06-26T13:36:00Z</dcterms:modified>
</cp:coreProperties>
</file>